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CD616D" w14:textId="56C6416A" w:rsidR="009D41B9" w:rsidRPr="00856D20" w:rsidRDefault="009D41B9" w:rsidP="00D20BF3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0" w:name="_GoBack"/>
      <w:bookmarkEnd w:id="0"/>
      <w:r w:rsidRPr="00856D20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t>Межрегиональная научно-практическая конференция</w:t>
      </w:r>
    </w:p>
    <w:p w14:paraId="4BF95819" w14:textId="77014702" w:rsidR="009D41B9" w:rsidRPr="00856D20" w:rsidRDefault="009D41B9" w:rsidP="003C76F3">
      <w:pPr>
        <w:pStyle w:val="Default"/>
        <w:jc w:val="center"/>
        <w:rPr>
          <w:b/>
          <w:color w:val="auto"/>
          <w:sz w:val="28"/>
          <w:szCs w:val="28"/>
        </w:rPr>
      </w:pPr>
      <w:r w:rsidRPr="00856D20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070E0E7E" w14:textId="77777777" w:rsidR="003C76F3" w:rsidRPr="00856D20" w:rsidRDefault="003C76F3" w:rsidP="003C76F3">
      <w:pPr>
        <w:pStyle w:val="Default"/>
        <w:jc w:val="center"/>
        <w:rPr>
          <w:b/>
          <w:color w:val="auto"/>
          <w:sz w:val="28"/>
          <w:szCs w:val="28"/>
        </w:rPr>
      </w:pPr>
    </w:p>
    <w:p w14:paraId="323A51C2" w14:textId="4F7F1DAD" w:rsidR="000D7CE0" w:rsidRPr="00232536" w:rsidRDefault="00830720" w:rsidP="000D7CE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</w:t>
      </w:r>
      <w:r w:rsidR="000D7CE0" w:rsidRPr="00232536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1 ноября 2023 года</w:t>
      </w:r>
    </w:p>
    <w:p w14:paraId="3AA6FA5A" w14:textId="77777777" w:rsidR="002D0AD3" w:rsidRPr="002D0AD3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14:paraId="025F4251" w14:textId="3BE74012" w:rsidR="000D7CE0" w:rsidRPr="002D0AD3" w:rsidRDefault="000D7CE0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D0AD3">
        <w:rPr>
          <w:rFonts w:ascii="Times New Roman" w:hAnsi="Times New Roman" w:cs="Times New Roman"/>
          <w:b/>
          <w:sz w:val="28"/>
          <w:szCs w:val="28"/>
          <w:u w:val="single"/>
        </w:rPr>
        <w:t>Мастер-класс 1</w:t>
      </w:r>
      <w:r w:rsidR="002D0AD3" w:rsidRPr="002D0AD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14:paraId="1C1710AB" w14:textId="75BA9DD3" w:rsidR="002D0AD3" w:rsidRPr="00232536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Сеция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14:paraId="0B6A3486" w14:textId="1141740B" w:rsidR="00232536" w:rsidRPr="00232536" w:rsidRDefault="00232536" w:rsidP="000D7CE0">
      <w:pPr>
        <w:spacing w:before="24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32536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«Организация работы с текстом на уроке и дома: как формулировать «правильные» задания»</w:t>
      </w:r>
    </w:p>
    <w:p w14:paraId="683E773E" w14:textId="46140584" w:rsidR="00342E74" w:rsidRPr="006108C0" w:rsidRDefault="00342E74" w:rsidP="00342E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2536">
        <w:rPr>
          <w:rFonts w:ascii="Times New Roman" w:hAnsi="Times New Roman" w:cs="Times New Roman"/>
          <w:b/>
          <w:sz w:val="28"/>
          <w:szCs w:val="28"/>
        </w:rPr>
        <w:t xml:space="preserve">Время проведения: </w:t>
      </w:r>
      <w:r w:rsidR="00B603DA">
        <w:rPr>
          <w:rFonts w:ascii="Times New Roman" w:hAnsi="Times New Roman" w:cs="Times New Roman"/>
          <w:sz w:val="28"/>
          <w:szCs w:val="28"/>
        </w:rPr>
        <w:t xml:space="preserve">11.40 </w:t>
      </w:r>
      <w:r w:rsidR="00FA365D" w:rsidRPr="006108C0">
        <w:rPr>
          <w:rFonts w:ascii="Times New Roman" w:hAnsi="Times New Roman" w:cs="Times New Roman"/>
          <w:sz w:val="28"/>
          <w:szCs w:val="28"/>
        </w:rPr>
        <w:t xml:space="preserve"> – 13.30</w:t>
      </w:r>
    </w:p>
    <w:p w14:paraId="57F189C0" w14:textId="6DD82B71" w:rsidR="00342E74" w:rsidRPr="00FA365D" w:rsidRDefault="00342E74" w:rsidP="00232536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32536">
        <w:rPr>
          <w:rFonts w:ascii="Times New Roman" w:hAnsi="Times New Roman" w:cs="Times New Roman"/>
          <w:b/>
          <w:sz w:val="28"/>
          <w:szCs w:val="32"/>
        </w:rPr>
        <w:t>Место проведения:</w:t>
      </w:r>
      <w:r w:rsidR="00FA365D" w:rsidRPr="00FA365D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FA365D" w:rsidRPr="006108C0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АОУ ВО ДПО «Вологодский институт развития образования», г. Вологда, ЦНППМ, Набережная </w:t>
      </w:r>
      <w:r w:rsidR="00FA365D" w:rsidRPr="006108C0">
        <w:rPr>
          <w:rFonts w:ascii="Times New Roman" w:eastAsia="Times New Roman" w:hAnsi="Times New Roman" w:cs="Times New Roman"/>
          <w:sz w:val="28"/>
          <w:szCs w:val="24"/>
          <w:lang w:val="en-US" w:eastAsia="zh-CN"/>
        </w:rPr>
        <w:t>VI</w:t>
      </w:r>
      <w:r w:rsidR="00FA365D" w:rsidRPr="006108C0">
        <w:rPr>
          <w:rFonts w:ascii="Times New Roman" w:eastAsia="Times New Roman" w:hAnsi="Times New Roman" w:cs="Times New Roman"/>
          <w:sz w:val="28"/>
          <w:szCs w:val="24"/>
          <w:lang w:eastAsia="zh-CN"/>
        </w:rPr>
        <w:t xml:space="preserve"> армии 199-а, </w:t>
      </w:r>
      <w:r w:rsidR="00FA365D" w:rsidRPr="006108C0">
        <w:rPr>
          <w:rFonts w:ascii="Times New Roman" w:eastAsia="Times New Roman" w:hAnsi="Times New Roman" w:cs="Times New Roman"/>
          <w:sz w:val="28"/>
          <w:szCs w:val="24"/>
          <w:u w:val="single"/>
          <w:lang w:eastAsia="zh-CN"/>
        </w:rPr>
        <w:t>ауд.102</w:t>
      </w:r>
    </w:p>
    <w:tbl>
      <w:tblPr>
        <w:tblStyle w:val="a4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56"/>
        <w:gridCol w:w="6750"/>
      </w:tblGrid>
      <w:tr w:rsidR="00BE65CA" w:rsidRPr="00232536" w14:paraId="315C6E9B" w14:textId="77777777" w:rsidTr="00FA365D">
        <w:tc>
          <w:tcPr>
            <w:tcW w:w="2856" w:type="dxa"/>
            <w:vAlign w:val="center"/>
          </w:tcPr>
          <w:p w14:paraId="2DCFAEBD" w14:textId="39405DE9" w:rsidR="00BE65CA" w:rsidRPr="00232536" w:rsidRDefault="00232536" w:rsidP="00232536">
            <w:pPr>
              <w:jc w:val="center"/>
              <w:rPr>
                <w:rFonts w:ascii="Times New Roman" w:eastAsia="Calibri" w:hAnsi="Times New Roman" w:cs="Times New Roman"/>
                <w:b/>
                <w:bCs/>
                <w:i/>
                <w:sz w:val="28"/>
                <w:szCs w:val="32"/>
                <w:u w:val="single"/>
              </w:rPr>
            </w:pPr>
            <w:r w:rsidRPr="00232536">
              <w:rPr>
                <w:noProof/>
                <w:sz w:val="20"/>
                <w:lang w:eastAsia="ru-RU"/>
              </w:rPr>
              <w:drawing>
                <wp:inline distT="0" distB="0" distL="0" distR="0" wp14:anchorId="755F7DBF" wp14:editId="2E1183F1">
                  <wp:extent cx="1400175" cy="2100263"/>
                  <wp:effectExtent l="133350" t="114300" r="142875" b="1670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734" cy="211910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0" w:type="dxa"/>
          </w:tcPr>
          <w:p w14:paraId="7D669DA4" w14:textId="77777777" w:rsidR="00232536" w:rsidRDefault="00232536" w:rsidP="00C662AA">
            <w:pPr>
              <w:jc w:val="both"/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32"/>
              </w:rPr>
            </w:pPr>
          </w:p>
          <w:p w14:paraId="136F56AA" w14:textId="09AAED84" w:rsidR="00BE65CA" w:rsidRPr="00232536" w:rsidRDefault="00BE65CA" w:rsidP="00C662AA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32"/>
              </w:rPr>
            </w:pPr>
            <w:proofErr w:type="spellStart"/>
            <w:r w:rsidRPr="00232536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32"/>
              </w:rPr>
              <w:t>Аниськина</w:t>
            </w:r>
            <w:proofErr w:type="spellEnd"/>
            <w:r w:rsidRPr="00232536">
              <w:rPr>
                <w:rFonts w:ascii="Times New Roman" w:eastAsia="Calibri" w:hAnsi="Times New Roman" w:cs="Times New Roman"/>
                <w:b/>
                <w:bCs/>
                <w:i/>
                <w:iCs/>
                <w:sz w:val="28"/>
                <w:szCs w:val="32"/>
              </w:rPr>
              <w:t xml:space="preserve"> Наталия Васильевна, </w:t>
            </w:r>
            <w:r w:rsidRPr="00232536">
              <w:rPr>
                <w:rFonts w:ascii="Times New Roman" w:eastAsia="Calibri" w:hAnsi="Times New Roman" w:cs="Times New Roman"/>
                <w:bCs/>
                <w:i/>
                <w:iCs/>
                <w:sz w:val="28"/>
                <w:szCs w:val="32"/>
              </w:rPr>
              <w:t xml:space="preserve">зав. кафедрой журналистики и </w:t>
            </w:r>
            <w:proofErr w:type="spellStart"/>
            <w:r w:rsidRPr="00232536">
              <w:rPr>
                <w:rFonts w:ascii="Times New Roman" w:eastAsia="Calibri" w:hAnsi="Times New Roman" w:cs="Times New Roman"/>
                <w:bCs/>
                <w:i/>
                <w:iCs/>
                <w:sz w:val="28"/>
                <w:szCs w:val="32"/>
              </w:rPr>
              <w:t>медиакоммуникаций</w:t>
            </w:r>
            <w:proofErr w:type="spellEnd"/>
            <w:r w:rsidRPr="00232536">
              <w:rPr>
                <w:rFonts w:ascii="Times New Roman" w:eastAsia="Calibri" w:hAnsi="Times New Roman" w:cs="Times New Roman"/>
                <w:bCs/>
                <w:i/>
                <w:iCs/>
                <w:sz w:val="28"/>
                <w:szCs w:val="32"/>
              </w:rPr>
              <w:t xml:space="preserve"> </w:t>
            </w:r>
            <w:r w:rsidRPr="00232536">
              <w:rPr>
                <w:rFonts w:ascii="Times New Roman" w:eastAsia="Calibri" w:hAnsi="Times New Roman" w:cs="Times New Roman"/>
                <w:i/>
                <w:sz w:val="28"/>
                <w:szCs w:val="32"/>
              </w:rPr>
              <w:t>Ярославского государственного педагогического университета им. К.Д. Ушинского, кандидат филологических наук, доцент, участник проектной группы научно-методического центра сопровождения педагогических работников «Центр трансфера образовательных технологий «Новая дидактика» по направлению «Читательская грамотность»</w:t>
            </w:r>
          </w:p>
        </w:tc>
      </w:tr>
      <w:tr w:rsidR="00232536" w14:paraId="47A04CE5" w14:textId="77777777" w:rsidTr="00D359D8">
        <w:tc>
          <w:tcPr>
            <w:tcW w:w="9606" w:type="dxa"/>
            <w:gridSpan w:val="2"/>
          </w:tcPr>
          <w:p w14:paraId="7EEFB263" w14:textId="2A6D4026" w:rsidR="00232536" w:rsidRPr="00801437" w:rsidRDefault="00232536" w:rsidP="00FA365D">
            <w:pPr>
              <w:spacing w:line="276" w:lineRule="auto"/>
              <w:ind w:firstLine="567"/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  <w:u w:val="single"/>
              </w:rPr>
            </w:pPr>
            <w:r w:rsidRPr="00801437"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  <w:u w:val="single"/>
              </w:rPr>
              <w:t>Анонс:</w:t>
            </w:r>
          </w:p>
          <w:p w14:paraId="7EC9ACE6" w14:textId="30E44F42" w:rsidR="00D359D8" w:rsidRPr="00D359D8" w:rsidRDefault="00D359D8" w:rsidP="00FA365D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Формирование читательской грамотности учеников требует повышения методической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грамотности педагогов. В учебном процессе важно использовать современные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читательские практики, в основе которых лежит системная работа с текстами,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позволяющая одновременно решать учебные задачи и задачи формирования и оценивания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читательской грамотности школьников. Ученикам необходимо предлагать такие задания,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которые не предлагали бы уже готовую модель решения, а стимулировали их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самостоятельную поисковую деятельность. Разработка методически грамотных заданий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для работы со сплошными и </w:t>
            </w:r>
            <w:proofErr w:type="spellStart"/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несплошными</w:t>
            </w:r>
            <w:proofErr w:type="spellEnd"/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текстами необходима для организации </w:t>
            </w:r>
            <w:proofErr w:type="gramStart"/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работы</w:t>
            </w:r>
            <w:proofErr w:type="gramEnd"/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как на уроке, так и за его пределами (подготовка проектов, выполнение домашних</w:t>
            </w:r>
            <w:r w:rsidR="006919F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заданий, участие во внеурочной деятельности).</w:t>
            </w:r>
          </w:p>
          <w:p w14:paraId="62B4A810" w14:textId="65EBB2DE" w:rsidR="00232536" w:rsidRPr="00D359D8" w:rsidRDefault="00D359D8" w:rsidP="00FA365D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На мастер-классе учителя получат возможность познакомиться с видами заданий,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направленных на развитие умений интегрировать и интерпретировать информацию,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D359D8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оценивать и использовать ее.</w:t>
            </w:r>
          </w:p>
        </w:tc>
      </w:tr>
    </w:tbl>
    <w:p w14:paraId="17DAC960" w14:textId="77777777" w:rsidR="00FA365D" w:rsidRDefault="00FA365D"/>
    <w:p w14:paraId="34EF5527" w14:textId="77777777" w:rsidR="006919FE" w:rsidRDefault="006919FE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56C1F0B5" w14:textId="41C16FEB" w:rsidR="000D7CE0" w:rsidRPr="006108C0" w:rsidRDefault="000D7CE0" w:rsidP="002A0C10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108C0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Межрегиональная научно-практическая конференция</w:t>
      </w:r>
    </w:p>
    <w:p w14:paraId="693C42B1" w14:textId="77777777" w:rsidR="000D7CE0" w:rsidRPr="006108C0" w:rsidRDefault="000D7CE0" w:rsidP="002A0C10">
      <w:pPr>
        <w:pStyle w:val="Default"/>
        <w:jc w:val="center"/>
        <w:rPr>
          <w:b/>
          <w:color w:val="auto"/>
          <w:sz w:val="28"/>
          <w:szCs w:val="28"/>
        </w:rPr>
      </w:pPr>
      <w:r w:rsidRPr="006108C0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47D77291" w14:textId="77777777" w:rsidR="000D7CE0" w:rsidRPr="002D0AD3" w:rsidRDefault="000D7CE0" w:rsidP="000D7CE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2F52FE97" w14:textId="77777777" w:rsidR="000D7CE0" w:rsidRDefault="000D7CE0" w:rsidP="000D7CE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21 ноября 2023 года</w:t>
      </w:r>
    </w:p>
    <w:p w14:paraId="1936F450" w14:textId="77777777" w:rsidR="002D0AD3" w:rsidRPr="002D0AD3" w:rsidRDefault="002D0AD3" w:rsidP="000D7CE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1DFDBF7F" w14:textId="0AAA454C" w:rsidR="000D7CE0" w:rsidRDefault="000D7CE0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108C0">
        <w:rPr>
          <w:rFonts w:ascii="Times New Roman" w:hAnsi="Times New Roman" w:cs="Times New Roman"/>
          <w:b/>
          <w:sz w:val="28"/>
          <w:szCs w:val="28"/>
          <w:u w:val="single"/>
        </w:rPr>
        <w:t>Мастер-класс  2</w:t>
      </w:r>
    </w:p>
    <w:p w14:paraId="750C52BB" w14:textId="7282867E" w:rsidR="002D0AD3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Секция 2</w:t>
      </w:r>
    </w:p>
    <w:p w14:paraId="39A4634E" w14:textId="77777777" w:rsidR="002D0AD3" w:rsidRPr="002D0AD3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14:paraId="0C2CC711" w14:textId="77777777" w:rsidR="00C662AA" w:rsidRPr="006108C0" w:rsidRDefault="00C662AA" w:rsidP="006108C0">
      <w:pPr>
        <w:spacing w:after="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6108C0">
        <w:rPr>
          <w:rFonts w:ascii="Times New Roman" w:eastAsia="Calibri" w:hAnsi="Times New Roman" w:cs="Times New Roman"/>
          <w:b/>
          <w:i/>
          <w:sz w:val="28"/>
          <w:szCs w:val="28"/>
        </w:rPr>
        <w:t>«Формы проявления функциональной грамотности на уроках обществознания: правовая и общественно-политическая грамотность».</w:t>
      </w:r>
    </w:p>
    <w:p w14:paraId="2CDD8FF9" w14:textId="77777777" w:rsidR="00C662AA" w:rsidRPr="006108C0" w:rsidRDefault="00C662AA" w:rsidP="006108C0">
      <w:pPr>
        <w:spacing w:after="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6108C0">
        <w:rPr>
          <w:rFonts w:ascii="Times New Roman" w:eastAsia="Calibri" w:hAnsi="Times New Roman" w:cs="Times New Roman"/>
          <w:b/>
          <w:i/>
          <w:sz w:val="28"/>
          <w:szCs w:val="28"/>
        </w:rPr>
        <w:t>Название мастер-класса: «Ты прав или обязан?»</w:t>
      </w:r>
    </w:p>
    <w:p w14:paraId="003756F1" w14:textId="77777777" w:rsidR="006108C0" w:rsidRPr="006108C0" w:rsidRDefault="006108C0" w:rsidP="006108C0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Cs w:val="28"/>
          <w:lang w:eastAsia="zh-CN"/>
        </w:rPr>
      </w:pPr>
    </w:p>
    <w:p w14:paraId="3F6C31D4" w14:textId="56F2C04E" w:rsidR="00FA365D" w:rsidRPr="006108C0" w:rsidRDefault="00FA365D" w:rsidP="006108C0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Время проведения: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603D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11.40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>–13.30</w:t>
      </w:r>
    </w:p>
    <w:p w14:paraId="660F0270" w14:textId="709C01EA" w:rsidR="006108C0" w:rsidRDefault="00FA365D" w:rsidP="006108C0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Место проведения: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АОУ ВО ДПО «Вологодский институт развития образования», г. Вологда, ЦНППМ, Набережная </w:t>
      </w:r>
      <w:r w:rsidRPr="006108C0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VI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армии 199-а, ауд.102</w:t>
      </w:r>
    </w:p>
    <w:p w14:paraId="2C025975" w14:textId="77777777" w:rsidR="006108C0" w:rsidRPr="006108C0" w:rsidRDefault="006108C0" w:rsidP="006108C0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tbl>
      <w:tblPr>
        <w:tblStyle w:val="a4"/>
        <w:tblW w:w="100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945"/>
      </w:tblGrid>
      <w:tr w:rsidR="006108C0" w14:paraId="3D813057" w14:textId="77777777" w:rsidTr="006108C0">
        <w:tc>
          <w:tcPr>
            <w:tcW w:w="3085" w:type="dxa"/>
            <w:vAlign w:val="center"/>
          </w:tcPr>
          <w:p w14:paraId="16FDAE38" w14:textId="1E8822EF" w:rsidR="006108C0" w:rsidRDefault="006108C0" w:rsidP="006108C0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B0E4D1" wp14:editId="39C1F52C">
                  <wp:extent cx="1345866" cy="2026414"/>
                  <wp:effectExtent l="133350" t="114300" r="140335" b="16446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694" cy="20291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14:paraId="60E76D21" w14:textId="77777777" w:rsidR="006108C0" w:rsidRDefault="006108C0" w:rsidP="00C662AA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  <w:p w14:paraId="54FD59B8" w14:textId="77777777" w:rsidR="006108C0" w:rsidRDefault="006108C0" w:rsidP="00C662AA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  <w:p w14:paraId="1D11589D" w14:textId="37357291" w:rsidR="006108C0" w:rsidRDefault="006108C0" w:rsidP="00C662AA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6108C0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Таланов Сергей Львович, </w:t>
            </w:r>
            <w:r w:rsidRPr="006108C0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доцент кафедры социологии исторического факультета Ярославского государственного педагогического университета им. К.Д. Ушинского, ведущий лектор Российского общества «Знание», кандидат социологических наук.</w:t>
            </w:r>
          </w:p>
        </w:tc>
      </w:tr>
      <w:tr w:rsidR="006108C0" w14:paraId="13845800" w14:textId="77777777" w:rsidTr="006108C0">
        <w:tc>
          <w:tcPr>
            <w:tcW w:w="10030" w:type="dxa"/>
            <w:gridSpan w:val="2"/>
          </w:tcPr>
          <w:p w14:paraId="31755476" w14:textId="77777777" w:rsidR="006108C0" w:rsidRDefault="006108C0" w:rsidP="006108C0">
            <w:pPr>
              <w:ind w:firstLine="567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</w:pPr>
            <w:r w:rsidRPr="006108C0"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  <w:t>Анонс:</w:t>
            </w:r>
          </w:p>
          <w:p w14:paraId="5292B633" w14:textId="77777777" w:rsidR="006108C0" w:rsidRPr="006108C0" w:rsidRDefault="006108C0" w:rsidP="00801437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Общественно-политическая грамотность является одной из форм проявления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функциональной грамотности и проявляется в способности человека отстаивать свои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права и интересы; объяснять различия в функциях и полномочиях уровней власти;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объяснять, анализировать и сравнивать различные предвыборные программы, понимать</w:t>
            </w:r>
            <w:r w:rsidRPr="006108C0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меру ответственности за правонарушения. Высшим уровнем проявления функциональной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грамотности является успешная социализация человека в обществе. </w:t>
            </w:r>
          </w:p>
          <w:p w14:paraId="6BC8DAF2" w14:textId="0330AE25" w:rsidR="006108C0" w:rsidRPr="006108C0" w:rsidRDefault="006108C0" w:rsidP="00801437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proofErr w:type="gramStart"/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Функциональное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чтение, проявляющееся в умении осуществлять поиск информации для решения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конкретной задачи или выполнения определенного задания является</w:t>
            </w:r>
            <w:proofErr w:type="gramEnd"/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основой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формирования общественно-политической грамотности. При функциональном чтении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применяются приемы просмотрового чтения (сканирования) и аналитического чтения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(выделение ключевых слов, подбор цитат, составление схем, графиков, таблиц). Как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использовать приемы функционального чтения, приемы визуализации на уроках</w:t>
            </w:r>
            <w:r w:rsidRPr="006108C0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8E1C6B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обществознания для формирования функциональной грамотности – основная идея мастер-класса.</w:t>
            </w:r>
          </w:p>
        </w:tc>
      </w:tr>
    </w:tbl>
    <w:p w14:paraId="712EA342" w14:textId="77777777" w:rsidR="006108C0" w:rsidRPr="006108C0" w:rsidRDefault="006108C0" w:rsidP="008E1C6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A1A1A"/>
          <w:sz w:val="16"/>
          <w:szCs w:val="16"/>
          <w:lang w:eastAsia="ru-RU"/>
        </w:rPr>
      </w:pPr>
    </w:p>
    <w:p w14:paraId="08104BC9" w14:textId="77777777" w:rsidR="005E05E6" w:rsidRDefault="005E05E6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1118C01C" w14:textId="77777777" w:rsidR="00DE38F4" w:rsidRDefault="00DE38F4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F61E34B" w14:textId="0330A7A5" w:rsidR="000D7CE0" w:rsidRDefault="000D7CE0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4AB0">
        <w:rPr>
          <w:rFonts w:ascii="Times New Roman" w:hAnsi="Times New Roman" w:cs="Times New Roman"/>
          <w:b/>
          <w:sz w:val="28"/>
          <w:szCs w:val="28"/>
          <w:u w:val="single"/>
        </w:rPr>
        <w:t>Мастер-класс 3</w:t>
      </w:r>
    </w:p>
    <w:p w14:paraId="59F6F417" w14:textId="42F96314" w:rsidR="002D0AD3" w:rsidRPr="002D0AD3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0AD3">
        <w:rPr>
          <w:rFonts w:ascii="Times New Roman" w:hAnsi="Times New Roman" w:cs="Times New Roman"/>
          <w:b/>
          <w:sz w:val="28"/>
          <w:szCs w:val="28"/>
        </w:rPr>
        <w:t>Секция 3</w:t>
      </w:r>
    </w:p>
    <w:p w14:paraId="5FB878A6" w14:textId="77777777" w:rsidR="002D0AD3" w:rsidRPr="00604AB0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0B30B4BF" w14:textId="77777777" w:rsidR="002A0C10" w:rsidRPr="00515ACE" w:rsidRDefault="002A0C10" w:rsidP="002A0C10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15ACE">
        <w:rPr>
          <w:rFonts w:ascii="Times New Roman" w:eastAsia="Calibri" w:hAnsi="Times New Roman" w:cs="Times New Roman"/>
          <w:b/>
          <w:sz w:val="28"/>
          <w:szCs w:val="28"/>
        </w:rPr>
        <w:t>«Математическая грамотность и парадигма сложности в математическом образовании»</w:t>
      </w:r>
    </w:p>
    <w:p w14:paraId="24EEB1A7" w14:textId="74B3F8B8" w:rsidR="00515ACE" w:rsidRPr="006108C0" w:rsidRDefault="00515ACE" w:rsidP="00515ACE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Время проведения: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603DA">
        <w:rPr>
          <w:rFonts w:ascii="Times New Roman" w:eastAsia="Times New Roman" w:hAnsi="Times New Roman" w:cs="Times New Roman"/>
          <w:sz w:val="28"/>
          <w:szCs w:val="28"/>
          <w:lang w:eastAsia="zh-CN"/>
        </w:rPr>
        <w:t>11.40-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>13.30</w:t>
      </w:r>
    </w:p>
    <w:p w14:paraId="6692C6BF" w14:textId="5CB1B77C" w:rsidR="002A0C10" w:rsidRPr="00515ACE" w:rsidRDefault="00515ACE" w:rsidP="00515ACE">
      <w:pPr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Место проведения: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АОУ ВО ДПО «Вологодский институт развития образования», г. Вологда, ЦНППМ, Набережная </w:t>
      </w:r>
      <w:r w:rsidRPr="006108C0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VI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армии 199-а, ауд.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208</w:t>
      </w: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6"/>
        <w:gridCol w:w="6231"/>
      </w:tblGrid>
      <w:tr w:rsidR="00515ACE" w14:paraId="4549ADE9" w14:textId="77777777" w:rsidTr="00604AB0">
        <w:trPr>
          <w:trHeight w:val="4171"/>
        </w:trPr>
        <w:tc>
          <w:tcPr>
            <w:tcW w:w="2093" w:type="dxa"/>
            <w:vAlign w:val="center"/>
          </w:tcPr>
          <w:p w14:paraId="551D499C" w14:textId="0F24F42F" w:rsidR="00515ACE" w:rsidRDefault="00604AB0" w:rsidP="00604AB0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B869AC" wp14:editId="1F0DA961">
                  <wp:extent cx="1809946" cy="2323657"/>
                  <wp:effectExtent l="133350" t="95250" r="152400" b="1720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922" cy="232362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4" w:type="dxa"/>
          </w:tcPr>
          <w:p w14:paraId="5F9DD6E3" w14:textId="4FE61EF0" w:rsidR="00515ACE" w:rsidRPr="00515ACE" w:rsidRDefault="00515ACE" w:rsidP="002A0C10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515ACE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Смирнов Евгений Иванович, </w:t>
            </w:r>
            <w:r w:rsidRPr="00515ACE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заведующий кафедрой, профессор математического анализа, теории и методики обучения математике физико-математического факультета Ярославского государственного педагогического университета им. К.Д. Ушинского,  кандидат физико-математических наук, доктор педагогических наук, руководитель проектной группы научно-методического центра сопровождения педагогических работников «Центр трансфера образовательных технологий «Новая дидактика» по направлению «Математическая грамотность»</w:t>
            </w:r>
          </w:p>
        </w:tc>
      </w:tr>
      <w:tr w:rsidR="00515ACE" w14:paraId="3611D8C6" w14:textId="77777777" w:rsidTr="00604AB0">
        <w:tc>
          <w:tcPr>
            <w:tcW w:w="9747" w:type="dxa"/>
            <w:gridSpan w:val="2"/>
          </w:tcPr>
          <w:p w14:paraId="489B9A67" w14:textId="77777777" w:rsidR="00515ACE" w:rsidRPr="00801437" w:rsidRDefault="00515ACE" w:rsidP="002F7520">
            <w:pPr>
              <w:spacing w:line="276" w:lineRule="auto"/>
              <w:ind w:firstLine="567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u w:val="single"/>
              </w:rPr>
            </w:pPr>
            <w:r w:rsidRPr="00801437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  <w:u w:val="single"/>
              </w:rPr>
              <w:t>Анонс:</w:t>
            </w:r>
          </w:p>
          <w:p w14:paraId="147F2B86" w14:textId="77777777" w:rsidR="00515ACE" w:rsidRPr="00515ACE" w:rsidRDefault="00515ACE" w:rsidP="002F7520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Нелинейный мир и нелинейность мышления ставят задачи трансформации математического образования к возможности управления освоением школьниками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сложных систем и знаний как фактора формирования и развития математической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грамотности обучающихся.</w:t>
            </w:r>
          </w:p>
          <w:p w14:paraId="6DB57FCE" w14:textId="77777777" w:rsidR="00515ACE" w:rsidRPr="00515ACE" w:rsidRDefault="00515ACE" w:rsidP="002F7520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Разработка технологий освоения актуализированного и иерархического комплекса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практико-ориентированных заданий на основе исследования сложных систем и знаний позволит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эффективно формировать функциональную (математическую) грамотность школьников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во внеурочной и самостоятельной поисковой и исследовательской деятельности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школьников.</w:t>
            </w:r>
          </w:p>
          <w:p w14:paraId="73DB106B" w14:textId="5DC12962" w:rsidR="00515ACE" w:rsidRPr="00515ACE" w:rsidRDefault="00515ACE" w:rsidP="002F7520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В рамках «профессорского мастер-класса» будут рассмотрены проблемные зоны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управления и освоения математики сложных систем и знаний, а также результаты</w:t>
            </w:r>
            <w:r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Pr="00515AC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инновационной технологии формирования математической грамотности.</w:t>
            </w:r>
          </w:p>
        </w:tc>
      </w:tr>
    </w:tbl>
    <w:p w14:paraId="0E13464D" w14:textId="77777777" w:rsidR="00DE38F4" w:rsidRDefault="00DE38F4" w:rsidP="005936A3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147CA049" w14:textId="77777777" w:rsidR="00DE38F4" w:rsidRDefault="00DE38F4" w:rsidP="005936A3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26C77E04" w14:textId="77777777" w:rsidR="005E05E6" w:rsidRDefault="005E05E6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2779FE93" w14:textId="74381696" w:rsidR="005936A3" w:rsidRPr="00515ACE" w:rsidRDefault="005936A3" w:rsidP="005936A3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15ACE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Межрегиональная научно-практическая конференция</w:t>
      </w:r>
    </w:p>
    <w:p w14:paraId="0E28036E" w14:textId="77777777" w:rsidR="005936A3" w:rsidRPr="00515ACE" w:rsidRDefault="005936A3" w:rsidP="005936A3">
      <w:pPr>
        <w:pStyle w:val="Default"/>
        <w:jc w:val="center"/>
        <w:rPr>
          <w:b/>
          <w:color w:val="auto"/>
          <w:sz w:val="28"/>
          <w:szCs w:val="28"/>
        </w:rPr>
      </w:pPr>
      <w:r w:rsidRPr="00515ACE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30184504" w14:textId="77777777" w:rsidR="005936A3" w:rsidRPr="002D0AD3" w:rsidRDefault="005936A3" w:rsidP="005936A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2E1C6AD1" w14:textId="77777777" w:rsidR="005936A3" w:rsidRDefault="005936A3" w:rsidP="005936A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515ACE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21 ноября 2023 года</w:t>
      </w:r>
    </w:p>
    <w:p w14:paraId="133AAEE4" w14:textId="77777777" w:rsidR="005936A3" w:rsidRPr="002D0AD3" w:rsidRDefault="005936A3" w:rsidP="005936A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4D5427EF" w14:textId="77777777" w:rsidR="005936A3" w:rsidRDefault="005936A3" w:rsidP="005936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4AB0">
        <w:rPr>
          <w:rFonts w:ascii="Times New Roman" w:hAnsi="Times New Roman" w:cs="Times New Roman"/>
          <w:b/>
          <w:sz w:val="28"/>
          <w:szCs w:val="28"/>
          <w:u w:val="single"/>
        </w:rPr>
        <w:t>Мастер-класс 3</w:t>
      </w:r>
    </w:p>
    <w:p w14:paraId="308CE420" w14:textId="77777777" w:rsidR="005936A3" w:rsidRPr="002D0AD3" w:rsidRDefault="005936A3" w:rsidP="005936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0AD3">
        <w:rPr>
          <w:rFonts w:ascii="Times New Roman" w:hAnsi="Times New Roman" w:cs="Times New Roman"/>
          <w:b/>
          <w:sz w:val="28"/>
          <w:szCs w:val="28"/>
        </w:rPr>
        <w:t>Секция 3</w:t>
      </w:r>
    </w:p>
    <w:p w14:paraId="28187379" w14:textId="77777777" w:rsidR="005936A3" w:rsidRPr="00604AB0" w:rsidRDefault="005936A3" w:rsidP="005936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D12A63F" w14:textId="713E8882" w:rsidR="005936A3" w:rsidRPr="005936A3" w:rsidRDefault="005936A3" w:rsidP="005936A3">
      <w:pPr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5936A3">
        <w:rPr>
          <w:rFonts w:ascii="Times New Roman" w:eastAsia="Calibri" w:hAnsi="Times New Roman" w:cs="Times New Roman"/>
          <w:b/>
          <w:i/>
          <w:sz w:val="32"/>
          <w:szCs w:val="32"/>
        </w:rPr>
        <w:t>«</w:t>
      </w:r>
      <w:r w:rsidRPr="005936A3">
        <w:rPr>
          <w:rFonts w:ascii="Times New Roman" w:eastAsia="Times New Roman" w:hAnsi="Times New Roman" w:cs="Times New Roman"/>
          <w:b/>
          <w:i/>
          <w:sz w:val="32"/>
          <w:szCs w:val="32"/>
        </w:rPr>
        <w:t>Развитие глобальных компетенций у учащихся на уроках ОБЖ</w:t>
      </w:r>
      <w:r w:rsidRPr="005936A3">
        <w:rPr>
          <w:rFonts w:ascii="Times New Roman" w:eastAsia="Calibri" w:hAnsi="Times New Roman" w:cs="Times New Roman"/>
          <w:b/>
          <w:i/>
          <w:sz w:val="32"/>
          <w:szCs w:val="32"/>
        </w:rPr>
        <w:t>»</w:t>
      </w:r>
    </w:p>
    <w:p w14:paraId="2CF1A225" w14:textId="77777777" w:rsidR="00B603DA" w:rsidRDefault="005936A3" w:rsidP="00B603DA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Время проведения: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603DA">
        <w:rPr>
          <w:rFonts w:ascii="Times New Roman" w:eastAsia="Times New Roman" w:hAnsi="Times New Roman" w:cs="Times New Roman"/>
          <w:sz w:val="28"/>
          <w:szCs w:val="28"/>
          <w:lang w:eastAsia="zh-CN"/>
        </w:rPr>
        <w:t>11.15-11.35</w:t>
      </w:r>
    </w:p>
    <w:p w14:paraId="66C882B3" w14:textId="4CE64114" w:rsidR="005936A3" w:rsidRPr="00515ACE" w:rsidRDefault="005936A3" w:rsidP="00B603DA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6108C0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Место проведения: 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АОУ ВО ДПО «Вологодский институт развития образования», г. Вологда, ЦНППМ, Набережная </w:t>
      </w:r>
      <w:r w:rsidRPr="006108C0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VI</w:t>
      </w:r>
      <w:r w:rsidRPr="006108C0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армии 199-а, ауд.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208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5812"/>
      </w:tblGrid>
      <w:tr w:rsidR="005936A3" w14:paraId="73E73F97" w14:textId="77777777" w:rsidTr="005936A3">
        <w:tc>
          <w:tcPr>
            <w:tcW w:w="3652" w:type="dxa"/>
            <w:vAlign w:val="center"/>
          </w:tcPr>
          <w:p w14:paraId="41B98351" w14:textId="1F7F4198" w:rsidR="005936A3" w:rsidRDefault="005936A3" w:rsidP="005936A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043729" wp14:editId="38C5C9FC">
                  <wp:extent cx="1876425" cy="2620791"/>
                  <wp:effectExtent l="133350" t="114300" r="142875" b="1606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t="13695" r="6458" b="12826"/>
                          <a:stretch/>
                        </pic:blipFill>
                        <pic:spPr bwMode="auto">
                          <a:xfrm>
                            <a:off x="0" y="0"/>
                            <a:ext cx="1877980" cy="262296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vAlign w:val="center"/>
          </w:tcPr>
          <w:p w14:paraId="482C1024" w14:textId="6F58928C" w:rsidR="005936A3" w:rsidRPr="005936A3" w:rsidRDefault="005936A3" w:rsidP="005936A3">
            <w:pPr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5936A3">
              <w:rPr>
                <w:rFonts w:ascii="Times New Roman" w:eastAsia="Times New Roman" w:hAnsi="Times New Roman" w:cs="Times New Roman"/>
                <w:b/>
                <w:i/>
                <w:sz w:val="32"/>
                <w:szCs w:val="32"/>
              </w:rPr>
              <w:t xml:space="preserve">Язева Алёна Александровна, </w:t>
            </w:r>
            <w:r w:rsidRPr="005936A3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учитель ОБЖ М</w:t>
            </w:r>
            <w:r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униципальное Автономное общеобразовательное учреждение</w:t>
            </w:r>
            <w:r w:rsidRPr="005936A3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 «</w:t>
            </w:r>
            <w:proofErr w:type="spellStart"/>
            <w:r w:rsidRPr="005936A3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Усть</w:t>
            </w:r>
            <w:proofErr w:type="spellEnd"/>
            <w:r w:rsidRPr="005936A3"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>-Кубинский центр образования»</w:t>
            </w:r>
          </w:p>
          <w:p w14:paraId="04EF85A8" w14:textId="77777777" w:rsidR="005936A3" w:rsidRDefault="005936A3" w:rsidP="005936A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936A3" w14:paraId="0A956901" w14:textId="77777777" w:rsidTr="005936A3">
        <w:tc>
          <w:tcPr>
            <w:tcW w:w="9464" w:type="dxa"/>
            <w:gridSpan w:val="2"/>
          </w:tcPr>
          <w:p w14:paraId="2CB1957A" w14:textId="77777777" w:rsidR="005936A3" w:rsidRDefault="005936A3" w:rsidP="005936A3">
            <w:pPr>
              <w:spacing w:line="276" w:lineRule="auto"/>
              <w:ind w:firstLine="56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Анонс:</w:t>
            </w:r>
          </w:p>
          <w:p w14:paraId="7B9B2989" w14:textId="1F41F94E" w:rsidR="005936A3" w:rsidRPr="005936A3" w:rsidRDefault="005936A3" w:rsidP="006919FE">
            <w:pPr>
              <w:shd w:val="clear" w:color="auto" w:fill="FFFFFF"/>
              <w:spacing w:line="276" w:lineRule="auto"/>
              <w:ind w:firstLine="567"/>
              <w:jc w:val="both"/>
              <w:rPr>
                <w:rFonts w:ascii="Helvetica" w:eastAsia="Times New Roman" w:hAnsi="Helvetica" w:cs="Times New Roman"/>
                <w:color w:val="1A1A1A"/>
                <w:sz w:val="23"/>
                <w:szCs w:val="23"/>
                <w:lang w:eastAsia="ru-RU"/>
              </w:rPr>
            </w:pP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Глобальная компетентность – это </w:t>
            </w:r>
            <w:r w:rsidR="005E05E6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важная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цель обучения</w:t>
            </w:r>
            <w:r w:rsidR="005E05E6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каждого человека.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</w:t>
            </w:r>
            <w:r w:rsidR="005E05E6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С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истема</w:t>
            </w:r>
            <w:r w:rsidR="005E05E6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знаков и символов (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предупреждающих, запрещающих, эвакуационн</w:t>
            </w:r>
            <w:r w:rsidR="005E05E6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ых) 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является основой формирования культуры безопасного поведения человека в обществе. Практически весь мир «говорит» на единых знаках безопасности. В ходе мастер-класса будет </w:t>
            </w:r>
            <w:r w:rsidR="006919F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представлен опыт 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применени</w:t>
            </w:r>
            <w:r w:rsidR="006919F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я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 группового проектного метода на уроке ОБЖ для развития глобальных компетенций по теме «Предметно пространственная среда школы как источник</w:t>
            </w:r>
            <w:r>
              <w:rPr>
                <w:rFonts w:eastAsia="Times New Roman" w:cs="Times New Roman"/>
                <w:color w:val="1A1A1A"/>
                <w:sz w:val="23"/>
                <w:szCs w:val="23"/>
                <w:lang w:eastAsia="ru-RU"/>
              </w:rPr>
              <w:t xml:space="preserve"> </w:t>
            </w:r>
            <w:r w:rsidRPr="005936A3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формирования культуры безопасного поведения школьника в обществе».</w:t>
            </w:r>
          </w:p>
        </w:tc>
      </w:tr>
    </w:tbl>
    <w:p w14:paraId="2AF22B75" w14:textId="77777777" w:rsidR="005936A3" w:rsidRDefault="005936A3" w:rsidP="000D7CE0">
      <w:pPr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FAEFEF" w14:textId="77777777" w:rsidR="005936A3" w:rsidRDefault="005936A3" w:rsidP="000D7CE0">
      <w:pPr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CD36D08" w14:textId="77777777" w:rsidR="005936A3" w:rsidRPr="00515ACE" w:rsidRDefault="005936A3" w:rsidP="000D7CE0">
      <w:pPr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E8D89D" w14:textId="77777777" w:rsidR="005E05E6" w:rsidRDefault="005E05E6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14:paraId="09597729" w14:textId="4E3A2D4E" w:rsidR="000D7CE0" w:rsidRPr="00CB338A" w:rsidRDefault="000D7CE0" w:rsidP="000D7CE0">
      <w:pPr>
        <w:spacing w:after="0" w:line="240" w:lineRule="auto"/>
        <w:jc w:val="center"/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B338A"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Межрегиональная научно-практическая конференция</w:t>
      </w:r>
    </w:p>
    <w:p w14:paraId="483D1B3D" w14:textId="77777777" w:rsidR="000D7CE0" w:rsidRPr="00CB338A" w:rsidRDefault="000D7CE0" w:rsidP="000D7CE0">
      <w:pPr>
        <w:pStyle w:val="Default"/>
        <w:jc w:val="center"/>
        <w:rPr>
          <w:b/>
          <w:color w:val="auto"/>
          <w:sz w:val="28"/>
          <w:szCs w:val="28"/>
        </w:rPr>
      </w:pPr>
      <w:r w:rsidRPr="00CB338A">
        <w:rPr>
          <w:b/>
          <w:color w:val="auto"/>
          <w:sz w:val="28"/>
          <w:szCs w:val="28"/>
        </w:rPr>
        <w:t>«Функциональная грамотность: вызовы и эффективные практики»</w:t>
      </w:r>
    </w:p>
    <w:p w14:paraId="6B4AC79A" w14:textId="77777777" w:rsidR="000D7CE0" w:rsidRPr="002D0AD3" w:rsidRDefault="000D7CE0" w:rsidP="002D0AD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2ED853FC" w14:textId="77777777" w:rsidR="000D7CE0" w:rsidRDefault="000D7CE0" w:rsidP="002D0AD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CB338A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21 ноября 2023 года</w:t>
      </w:r>
    </w:p>
    <w:p w14:paraId="160A9125" w14:textId="77777777" w:rsidR="005936A3" w:rsidRPr="005936A3" w:rsidRDefault="005936A3" w:rsidP="002D0AD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zh-CN"/>
        </w:rPr>
      </w:pPr>
    </w:p>
    <w:p w14:paraId="3C1AB9E6" w14:textId="6B7977EB" w:rsidR="000D7CE0" w:rsidRDefault="000D7CE0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B338A">
        <w:rPr>
          <w:rFonts w:ascii="Times New Roman" w:hAnsi="Times New Roman" w:cs="Times New Roman"/>
          <w:b/>
          <w:sz w:val="28"/>
          <w:szCs w:val="28"/>
          <w:u w:val="single"/>
        </w:rPr>
        <w:t>Мастер-класс 4</w:t>
      </w:r>
    </w:p>
    <w:p w14:paraId="1877EDAD" w14:textId="495C027B" w:rsidR="002D0AD3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Секция </w:t>
      </w:r>
      <w:r w:rsidR="006849CF">
        <w:rPr>
          <w:rFonts w:ascii="Times New Roman" w:hAnsi="Times New Roman" w:cs="Times New Roman"/>
          <w:b/>
          <w:sz w:val="28"/>
          <w:szCs w:val="28"/>
        </w:rPr>
        <w:t>4</w:t>
      </w:r>
    </w:p>
    <w:p w14:paraId="29969C3E" w14:textId="77777777" w:rsidR="002D0AD3" w:rsidRPr="002D0AD3" w:rsidRDefault="002D0AD3" w:rsidP="002D0AD3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14:paraId="6FBD6EB5" w14:textId="77777777" w:rsidR="00C24765" w:rsidRPr="00CB338A" w:rsidRDefault="00C24765" w:rsidP="002D0AD3">
      <w:pPr>
        <w:spacing w:after="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CB338A">
        <w:rPr>
          <w:rFonts w:ascii="Times New Roman" w:eastAsia="Calibri" w:hAnsi="Times New Roman" w:cs="Times New Roman"/>
          <w:b/>
          <w:i/>
          <w:sz w:val="28"/>
          <w:szCs w:val="28"/>
        </w:rPr>
        <w:t>«Эксперимент на уроке химии как один из элементов цикла научного познания»</w:t>
      </w:r>
    </w:p>
    <w:p w14:paraId="4BA5C1B3" w14:textId="069376A5" w:rsidR="00CB338A" w:rsidRPr="00CB338A" w:rsidRDefault="00CB338A" w:rsidP="00CB338A">
      <w:pPr>
        <w:tabs>
          <w:tab w:val="left" w:pos="14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B338A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Время проведения: </w:t>
      </w:r>
      <w:r w:rsidRPr="00CB338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="00B603D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11.40 </w:t>
      </w:r>
      <w:r w:rsidRPr="00CB338A">
        <w:rPr>
          <w:rFonts w:ascii="Times New Roman" w:eastAsia="Times New Roman" w:hAnsi="Times New Roman" w:cs="Times New Roman"/>
          <w:sz w:val="28"/>
          <w:szCs w:val="28"/>
          <w:lang w:eastAsia="zh-CN"/>
        </w:rPr>
        <w:t>–13.30</w:t>
      </w:r>
    </w:p>
    <w:p w14:paraId="3104D854" w14:textId="257ECCE1" w:rsidR="00CB338A" w:rsidRPr="00CB338A" w:rsidRDefault="00CB338A" w:rsidP="00CB338A">
      <w:pPr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CB338A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Место проведения: </w:t>
      </w:r>
      <w:r w:rsidRPr="00CB338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АОУ ВО ДПО «Вологодский институт развития образования», г. Вологда, ЦНППМ, Набережная </w:t>
      </w:r>
      <w:r w:rsidRPr="00CB338A">
        <w:rPr>
          <w:rFonts w:ascii="Times New Roman" w:eastAsia="Times New Roman" w:hAnsi="Times New Roman" w:cs="Times New Roman"/>
          <w:sz w:val="28"/>
          <w:szCs w:val="28"/>
          <w:lang w:val="en-US" w:eastAsia="zh-CN"/>
        </w:rPr>
        <w:t>VI</w:t>
      </w:r>
      <w:r w:rsidRPr="00CB338A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армии 199-а, ауд.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217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336"/>
        <w:gridCol w:w="6270"/>
      </w:tblGrid>
      <w:tr w:rsidR="00CB338A" w:rsidRPr="00CB338A" w14:paraId="5A3AF6F1" w14:textId="77777777" w:rsidTr="00444167">
        <w:tc>
          <w:tcPr>
            <w:tcW w:w="3336" w:type="dxa"/>
            <w:tcBorders>
              <w:top w:val="nil"/>
              <w:left w:val="nil"/>
              <w:bottom w:val="nil"/>
              <w:right w:val="nil"/>
            </w:tcBorders>
          </w:tcPr>
          <w:p w14:paraId="6E13AEA6" w14:textId="704BDDC3" w:rsidR="00CB338A" w:rsidRPr="00CB338A" w:rsidRDefault="00CB338A" w:rsidP="00C24765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8785A4" wp14:editId="69728DDD">
                  <wp:extent cx="1695450" cy="2541190"/>
                  <wp:effectExtent l="133350" t="114300" r="152400" b="16446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38" cy="254087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27857AC4" w14:textId="77777777" w:rsidR="00CB338A" w:rsidRDefault="00CB338A" w:rsidP="00C24765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  <w:p w14:paraId="041FFD09" w14:textId="68A1E2B0" w:rsidR="00CB338A" w:rsidRPr="00CB338A" w:rsidRDefault="00CB338A" w:rsidP="00C24765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B338A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Александрова Елена Викторовна, </w:t>
            </w:r>
            <w:r w:rsidRPr="00CB338A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доцент кафедры химии, теории и методики преподавания химии естественно-географического факультета Ярославского государственного педагогического университета им. К.Д. Ушинского, кандидат педагогических наук, учитель химии, член проектной группы научно-методического центра сопровождения педагогических работников «Центр трансфера образовательных технологий «Новая дидактика» по направлению «Естественнонаучная грамотность».</w:t>
            </w:r>
          </w:p>
        </w:tc>
      </w:tr>
      <w:tr w:rsidR="00CB338A" w14:paraId="5E834393" w14:textId="77777777" w:rsidTr="00CB338A">
        <w:tc>
          <w:tcPr>
            <w:tcW w:w="960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6680F8" w14:textId="77777777" w:rsidR="00CB338A" w:rsidRDefault="00CB338A" w:rsidP="00CB338A">
            <w:pPr>
              <w:ind w:firstLine="567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Анонс:</w:t>
            </w:r>
          </w:p>
          <w:p w14:paraId="11CC7ABE" w14:textId="07CAB942" w:rsidR="00CB338A" w:rsidRPr="00CB338A" w:rsidRDefault="00CB338A" w:rsidP="00CB338A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</w:pPr>
            <w:proofErr w:type="gramStart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В процессе формирования естественно-научной грамотности учитель работает с одной из основных компетенций - научное объяснение явлений, в которую входят следующие умения:</w:t>
            </w:r>
            <w:r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</w:t>
            </w: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применять полученные в ходе обучения естественно-научные знания для объяснения явлений;</w:t>
            </w:r>
            <w:r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</w:t>
            </w: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создавать и применять объяснительные модели;</w:t>
            </w:r>
            <w:r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</w:t>
            </w: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прогнозировать развитие явлений и процессов;</w:t>
            </w:r>
            <w:r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</w:t>
            </w: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объяснять принцип действия технологий и приборов.</w:t>
            </w:r>
            <w:proofErr w:type="gramEnd"/>
          </w:p>
          <w:p w14:paraId="000E003C" w14:textId="4F2B835B" w:rsidR="00CB338A" w:rsidRPr="00CB338A" w:rsidRDefault="00CB338A" w:rsidP="00CB338A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</w:pP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Общей эффективной методикой, которая способствуют развитию </w:t>
            </w:r>
            <w:proofErr w:type="gramStart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естественно-научной</w:t>
            </w:r>
            <w:proofErr w:type="gramEnd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грамотности, является опора на научное познание. В целом наука при развитии </w:t>
            </w:r>
            <w:proofErr w:type="gramStart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естественно-научной</w:t>
            </w:r>
            <w:proofErr w:type="gramEnd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грамотности должна рассматриваться как способ познания, а не набор научных фактов из области химии, физики или биологии.</w:t>
            </w:r>
          </w:p>
          <w:p w14:paraId="2E752117" w14:textId="0731D1A0" w:rsidR="00CB338A" w:rsidRPr="00CB338A" w:rsidRDefault="00CB338A" w:rsidP="00CB338A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</w:pP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Метод научного познания проверяет сразу два типа </w:t>
            </w:r>
            <w:proofErr w:type="gramStart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естественно-научного</w:t>
            </w:r>
            <w:proofErr w:type="gramEnd"/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знания:</w:t>
            </w:r>
            <w:r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</w:t>
            </w: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содержательное знание, которое включает теоретические научные знания из области</w:t>
            </w:r>
            <w:r w:rsidR="005E05E6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 xml:space="preserve"> </w:t>
            </w:r>
            <w:r w:rsidRPr="00CB338A">
              <w:rPr>
                <w:rFonts w:ascii="Times New Roman" w:eastAsia="Times New Roman" w:hAnsi="Times New Roman" w:cs="Times New Roman"/>
                <w:color w:val="1A1A1A"/>
                <w:sz w:val="26"/>
                <w:szCs w:val="26"/>
                <w:lang w:eastAsia="ru-RU"/>
              </w:rPr>
              <w:t>физики, химии, биологии, и процедурное знание, знание методов, получения научного знания. Метод научного познания лежит в основе технологии проектно-исследовательской деятельности. Это одна из форм учебного процесса, которая ставит своей главной целью выработку и тренировку исследовательских умений, которые формируются в ходе поиска недостающих знаний. Решение экспериментальных задач на уроках химии с использованием метода научного познания – основная идея мастер-класса Александровой Елены Викторовны.</w:t>
            </w:r>
          </w:p>
        </w:tc>
      </w:tr>
    </w:tbl>
    <w:p w14:paraId="7B18F1DC" w14:textId="7B948D6D" w:rsidR="005E05E6" w:rsidRDefault="005E05E6">
      <w:pPr>
        <w:rPr>
          <w:rStyle w:val="cut2visibl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sectPr w:rsidR="005E05E6" w:rsidSect="001A0A48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8F117B" w14:textId="77777777" w:rsidR="00290F51" w:rsidRDefault="00290F51" w:rsidP="00C41B7D">
      <w:pPr>
        <w:spacing w:after="0" w:line="240" w:lineRule="auto"/>
      </w:pPr>
      <w:r>
        <w:separator/>
      </w:r>
    </w:p>
  </w:endnote>
  <w:endnote w:type="continuationSeparator" w:id="0">
    <w:p w14:paraId="1ADE898D" w14:textId="77777777" w:rsidR="00290F51" w:rsidRDefault="00290F51" w:rsidP="00C41B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8DA6EC" w14:textId="77777777" w:rsidR="00290F51" w:rsidRDefault="00290F51" w:rsidP="00C41B7D">
      <w:pPr>
        <w:spacing w:after="0" w:line="240" w:lineRule="auto"/>
      </w:pPr>
      <w:r>
        <w:separator/>
      </w:r>
    </w:p>
  </w:footnote>
  <w:footnote w:type="continuationSeparator" w:id="0">
    <w:p w14:paraId="60CFD2FF" w14:textId="77777777" w:rsidR="00290F51" w:rsidRDefault="00290F51" w:rsidP="00C41B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0D64"/>
    <w:rsid w:val="000B241F"/>
    <w:rsid w:val="000C2593"/>
    <w:rsid w:val="000C726C"/>
    <w:rsid w:val="000D7CE0"/>
    <w:rsid w:val="00117E24"/>
    <w:rsid w:val="001A0A48"/>
    <w:rsid w:val="001C2BA9"/>
    <w:rsid w:val="00232536"/>
    <w:rsid w:val="00290F51"/>
    <w:rsid w:val="002931A5"/>
    <w:rsid w:val="002A0C10"/>
    <w:rsid w:val="002D0AD3"/>
    <w:rsid w:val="002F7520"/>
    <w:rsid w:val="00316606"/>
    <w:rsid w:val="0031716D"/>
    <w:rsid w:val="00342E74"/>
    <w:rsid w:val="0034473F"/>
    <w:rsid w:val="003C76F3"/>
    <w:rsid w:val="003D5254"/>
    <w:rsid w:val="004304B6"/>
    <w:rsid w:val="00444167"/>
    <w:rsid w:val="00444C79"/>
    <w:rsid w:val="00467A02"/>
    <w:rsid w:val="004C0D64"/>
    <w:rsid w:val="004C349F"/>
    <w:rsid w:val="00515ACE"/>
    <w:rsid w:val="005226FF"/>
    <w:rsid w:val="00567940"/>
    <w:rsid w:val="00583671"/>
    <w:rsid w:val="005936A3"/>
    <w:rsid w:val="005C6AF5"/>
    <w:rsid w:val="005E05E6"/>
    <w:rsid w:val="00604AB0"/>
    <w:rsid w:val="006108C0"/>
    <w:rsid w:val="00654AAD"/>
    <w:rsid w:val="006849CF"/>
    <w:rsid w:val="006919FE"/>
    <w:rsid w:val="00760793"/>
    <w:rsid w:val="007A7DCE"/>
    <w:rsid w:val="007D321D"/>
    <w:rsid w:val="007E093E"/>
    <w:rsid w:val="007E413F"/>
    <w:rsid w:val="00801437"/>
    <w:rsid w:val="00830720"/>
    <w:rsid w:val="00830C13"/>
    <w:rsid w:val="00856D20"/>
    <w:rsid w:val="008741BF"/>
    <w:rsid w:val="0088108A"/>
    <w:rsid w:val="008E1C6B"/>
    <w:rsid w:val="008F655F"/>
    <w:rsid w:val="009261FA"/>
    <w:rsid w:val="00950D40"/>
    <w:rsid w:val="00953A1B"/>
    <w:rsid w:val="00955D91"/>
    <w:rsid w:val="009D41B9"/>
    <w:rsid w:val="009D57D3"/>
    <w:rsid w:val="00AA1582"/>
    <w:rsid w:val="00AE4D79"/>
    <w:rsid w:val="00B603DA"/>
    <w:rsid w:val="00B92CB4"/>
    <w:rsid w:val="00BE65CA"/>
    <w:rsid w:val="00C24765"/>
    <w:rsid w:val="00C41B7D"/>
    <w:rsid w:val="00C427B9"/>
    <w:rsid w:val="00C662AA"/>
    <w:rsid w:val="00C841C7"/>
    <w:rsid w:val="00CA0334"/>
    <w:rsid w:val="00CB338A"/>
    <w:rsid w:val="00CC51C6"/>
    <w:rsid w:val="00D20BF3"/>
    <w:rsid w:val="00D359D8"/>
    <w:rsid w:val="00D945D8"/>
    <w:rsid w:val="00DA7C70"/>
    <w:rsid w:val="00DB2C36"/>
    <w:rsid w:val="00DC1712"/>
    <w:rsid w:val="00DE38F4"/>
    <w:rsid w:val="00DF2D8C"/>
    <w:rsid w:val="00E11573"/>
    <w:rsid w:val="00E30B11"/>
    <w:rsid w:val="00EC6939"/>
    <w:rsid w:val="00F1685E"/>
    <w:rsid w:val="00F40844"/>
    <w:rsid w:val="00FA3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994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5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ut2visible">
    <w:name w:val="cut2__visible"/>
    <w:rsid w:val="008F655F"/>
  </w:style>
  <w:style w:type="character" w:styleId="a3">
    <w:name w:val="Hyperlink"/>
    <w:basedOn w:val="a0"/>
    <w:uiPriority w:val="99"/>
    <w:unhideWhenUsed/>
    <w:rsid w:val="008F655F"/>
    <w:rPr>
      <w:color w:val="0563C1" w:themeColor="hyperlink"/>
      <w:u w:val="single"/>
    </w:rPr>
  </w:style>
  <w:style w:type="paragraph" w:customStyle="1" w:styleId="Default">
    <w:name w:val="Default"/>
    <w:rsid w:val="008F655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styleId="a4">
    <w:name w:val="Table Grid"/>
    <w:basedOn w:val="a1"/>
    <w:uiPriority w:val="59"/>
    <w:rsid w:val="008F65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8F655F"/>
    <w:rPr>
      <w:b/>
      <w:bCs/>
    </w:rPr>
  </w:style>
  <w:style w:type="paragraph" w:styleId="a6">
    <w:name w:val="header"/>
    <w:basedOn w:val="a"/>
    <w:link w:val="a7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41B7D"/>
  </w:style>
  <w:style w:type="paragraph" w:styleId="a8">
    <w:name w:val="footer"/>
    <w:basedOn w:val="a"/>
    <w:link w:val="a9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1B7D"/>
  </w:style>
  <w:style w:type="paragraph" w:styleId="aa">
    <w:name w:val="Balloon Text"/>
    <w:basedOn w:val="a"/>
    <w:link w:val="ab"/>
    <w:uiPriority w:val="99"/>
    <w:semiHidden/>
    <w:unhideWhenUsed/>
    <w:rsid w:val="00D2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20B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5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ut2visible">
    <w:name w:val="cut2__visible"/>
    <w:rsid w:val="008F655F"/>
  </w:style>
  <w:style w:type="character" w:styleId="a3">
    <w:name w:val="Hyperlink"/>
    <w:basedOn w:val="a0"/>
    <w:uiPriority w:val="99"/>
    <w:unhideWhenUsed/>
    <w:rsid w:val="008F655F"/>
    <w:rPr>
      <w:color w:val="0563C1" w:themeColor="hyperlink"/>
      <w:u w:val="single"/>
    </w:rPr>
  </w:style>
  <w:style w:type="paragraph" w:customStyle="1" w:styleId="Default">
    <w:name w:val="Default"/>
    <w:rsid w:val="008F655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styleId="a4">
    <w:name w:val="Table Grid"/>
    <w:basedOn w:val="a1"/>
    <w:uiPriority w:val="59"/>
    <w:rsid w:val="008F65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8F655F"/>
    <w:rPr>
      <w:b/>
      <w:bCs/>
    </w:rPr>
  </w:style>
  <w:style w:type="paragraph" w:styleId="a6">
    <w:name w:val="header"/>
    <w:basedOn w:val="a"/>
    <w:link w:val="a7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41B7D"/>
  </w:style>
  <w:style w:type="paragraph" w:styleId="a8">
    <w:name w:val="footer"/>
    <w:basedOn w:val="a"/>
    <w:link w:val="a9"/>
    <w:uiPriority w:val="99"/>
    <w:unhideWhenUsed/>
    <w:rsid w:val="00C41B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1B7D"/>
  </w:style>
  <w:style w:type="paragraph" w:styleId="aa">
    <w:name w:val="Balloon Text"/>
    <w:basedOn w:val="a"/>
    <w:link w:val="ab"/>
    <w:uiPriority w:val="99"/>
    <w:semiHidden/>
    <w:unhideWhenUsed/>
    <w:rsid w:val="00D2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20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38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4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3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4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64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46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1245</Words>
  <Characters>7103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User1</cp:lastModifiedBy>
  <cp:revision>2</cp:revision>
  <dcterms:created xsi:type="dcterms:W3CDTF">2023-11-15T12:05:00Z</dcterms:created>
  <dcterms:modified xsi:type="dcterms:W3CDTF">2023-11-15T12:05:00Z</dcterms:modified>
</cp:coreProperties>
</file>